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A8E9A" w14:textId="6C713797" w:rsidR="00D648E7" w:rsidRPr="00E41B65" w:rsidRDefault="00D648E7" w:rsidP="00D648E7">
      <w:pPr>
        <w:pStyle w:val="a5"/>
        <w:tabs>
          <w:tab w:val="right" w:pos="9638"/>
        </w:tabs>
        <w:rPr>
          <w:sz w:val="24"/>
          <w:szCs w:val="24"/>
        </w:rPr>
      </w:pPr>
      <w:bookmarkStart w:id="0" w:name="_Hlk108602278"/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</w:t>
      </w:r>
      <w:r w:rsidR="000335EC">
        <w:rPr>
          <w:sz w:val="24"/>
          <w:szCs w:val="24"/>
        </w:rPr>
        <w:t>950</w:t>
      </w:r>
    </w:p>
    <w:p w14:paraId="54BD5ACC" w14:textId="77777777" w:rsidR="00D648E7" w:rsidRPr="00E41B65" w:rsidRDefault="00D648E7" w:rsidP="00D648E7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7F512E6E" w14:textId="77777777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86F287F" w14:textId="0EC5479D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4E9F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B7177C4" w14:textId="347567CC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44E9F">
        <w:rPr>
          <w:rFonts w:ascii="Arial" w:eastAsia="Batang" w:hAnsi="Arial"/>
          <w:b/>
          <w:sz w:val="24"/>
          <w:szCs w:val="24"/>
          <w:lang w:val="en-US" w:eastAsia="zh-CN"/>
        </w:rPr>
        <w:t xml:space="preserve">Rel-19 planning </w:t>
      </w:r>
    </w:p>
    <w:p w14:paraId="1B0C55B3" w14:textId="67369816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4E9F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26391F3B" w14:textId="43438058" w:rsidR="00445C69" w:rsidRDefault="00D648E7" w:rsidP="00D64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65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="00044E9F">
        <w:rPr>
          <w:rFonts w:eastAsia="Batang"/>
          <w:b/>
          <w:bCs/>
          <w:sz w:val="24"/>
          <w:szCs w:val="24"/>
          <w:lang w:val="en-US" w:eastAsia="zh-CN"/>
        </w:rPr>
        <w:t>7.</w:t>
      </w:r>
      <w:r w:rsidR="000335EC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780109DC" w14:textId="70EE2553" w:rsidR="00445C69" w:rsidRDefault="00445C69" w:rsidP="00D327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452CD83C" w14:textId="7C97E660" w:rsidR="00044E9F" w:rsidRPr="00B95462" w:rsidRDefault="00044E9F" w:rsidP="00B95462">
      <w:pPr>
        <w:pStyle w:val="1"/>
      </w:pPr>
      <w:r>
        <w:t>1</w:t>
      </w:r>
      <w:r>
        <w:tab/>
        <w:t>Introduction</w:t>
      </w:r>
      <w:bookmarkStart w:id="1" w:name="_GoBack"/>
      <w:bookmarkEnd w:id="1"/>
    </w:p>
    <w:p w14:paraId="7A012ACE" w14:textId="77777777" w:rsidR="00044E9F" w:rsidRDefault="00044E9F" w:rsidP="00044E9F">
      <w:pPr>
        <w:rPr>
          <w:rFonts w:ascii="Arial" w:hAnsi="Arial" w:cs="Arial"/>
          <w:bCs/>
          <w:sz w:val="22"/>
          <w:szCs w:val="22"/>
        </w:rPr>
      </w:pPr>
    </w:p>
    <w:p w14:paraId="19D41760" w14:textId="77777777" w:rsidR="00044E9F" w:rsidRPr="00CF3C47" w:rsidRDefault="00044E9F" w:rsidP="00044E9F">
      <w:pPr>
        <w:rPr>
          <w:bCs/>
        </w:rPr>
      </w:pPr>
      <w:r>
        <w:rPr>
          <w:rFonts w:ascii="Arial" w:hAnsi="Arial" w:cs="Arial"/>
          <w:bCs/>
          <w:sz w:val="22"/>
          <w:szCs w:val="22"/>
        </w:rPr>
        <w:t xml:space="preserve">SA#96 has endorsed a list of high-level objectives of Rel-19 content definitions, as well as a list of key issues for Rel-19 planning exercises in </w:t>
      </w:r>
      <w:hyperlink r:id="rId8" w:history="1">
        <w:r w:rsidRPr="00446DFE">
          <w:rPr>
            <w:rStyle w:val="aa"/>
            <w:rFonts w:ascii="Arial" w:eastAsia="Times New Roman" w:hAnsi="Arial" w:cs="Arial"/>
            <w:sz w:val="22"/>
            <w:szCs w:val="22"/>
          </w:rPr>
          <w:t>SP-220709r8</w:t>
        </w:r>
      </w:hyperlink>
      <w:r w:rsidRPr="00CF3C47">
        <w:rPr>
          <w:bCs/>
        </w:rPr>
        <w:t>.</w:t>
      </w:r>
    </w:p>
    <w:p w14:paraId="78917F22" w14:textId="77777777" w:rsidR="00044E9F" w:rsidRDefault="00044E9F" w:rsidP="00044E9F">
      <w:pPr>
        <w:rPr>
          <w:rFonts w:ascii="Arial" w:hAnsi="Arial" w:cs="Arial"/>
          <w:bCs/>
          <w:sz w:val="22"/>
          <w:szCs w:val="22"/>
        </w:rPr>
      </w:pPr>
    </w:p>
    <w:p w14:paraId="00C74393" w14:textId="77777777" w:rsidR="00044E9F" w:rsidRDefault="00044E9F" w:rsidP="00044E9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paper provides several proposals on Rel-19 planning to address the key issues and high-level objectives in the above document.</w:t>
      </w:r>
    </w:p>
    <w:p w14:paraId="423F6099" w14:textId="77777777" w:rsidR="00044E9F" w:rsidRPr="0045675F" w:rsidRDefault="00044E9F" w:rsidP="00044E9F">
      <w:pPr>
        <w:rPr>
          <w:rFonts w:ascii="Arial" w:hAnsi="Arial" w:cs="Arial"/>
          <w:bCs/>
          <w:sz w:val="22"/>
          <w:szCs w:val="22"/>
        </w:rPr>
      </w:pPr>
    </w:p>
    <w:p w14:paraId="1469B882" w14:textId="21243B3C" w:rsidR="00044E9F" w:rsidRPr="00044E9F" w:rsidRDefault="00044E9F" w:rsidP="00044E9F">
      <w:pPr>
        <w:pStyle w:val="2"/>
        <w:rPr>
          <w:sz w:val="36"/>
        </w:rPr>
      </w:pPr>
      <w:r w:rsidRPr="00044E9F">
        <w:rPr>
          <w:sz w:val="36"/>
        </w:rPr>
        <w:t xml:space="preserve">2  </w:t>
      </w:r>
      <w:r>
        <w:rPr>
          <w:sz w:val="36"/>
        </w:rPr>
        <w:t xml:space="preserve">       </w:t>
      </w:r>
      <w:r w:rsidRPr="00044E9F">
        <w:rPr>
          <w:sz w:val="36"/>
        </w:rPr>
        <w:t>Proposals</w:t>
      </w:r>
    </w:p>
    <w:p w14:paraId="36D80E6C" w14:textId="77777777" w:rsidR="00044E9F" w:rsidRDefault="00044E9F" w:rsidP="00044E9F">
      <w:pPr>
        <w:spacing w:after="120"/>
        <w:rPr>
          <w:rFonts w:ascii="Arial" w:hAnsi="Arial" w:cs="Arial"/>
          <w:b/>
        </w:rPr>
      </w:pPr>
    </w:p>
    <w:p w14:paraId="19AE0BBF" w14:textId="48BEF748" w:rsidR="00044E9F" w:rsidRDefault="00044E9F" w:rsidP="00044E9F">
      <w:pPr>
        <w:spacing w:after="120"/>
        <w:rPr>
          <w:rFonts w:ascii="Arial" w:hAnsi="Arial" w:cs="Arial"/>
          <w:lang w:eastAsia="zh-CN"/>
        </w:rPr>
      </w:pPr>
      <w:r w:rsidRPr="00432485">
        <w:rPr>
          <w:rFonts w:ascii="Arial" w:hAnsi="Arial" w:cs="Arial" w:hint="eastAsia"/>
          <w:lang w:eastAsia="zh-CN"/>
        </w:rPr>
        <w:t>T</w:t>
      </w:r>
      <w:r w:rsidRPr="00432485">
        <w:rPr>
          <w:rFonts w:ascii="Arial" w:hAnsi="Arial" w:cs="Arial"/>
          <w:lang w:eastAsia="zh-CN"/>
        </w:rPr>
        <w:t xml:space="preserve">he following figure depicts our main proposal on how the Rel-19 planning exercise should proceed. </w:t>
      </w:r>
    </w:p>
    <w:p w14:paraId="6121551A" w14:textId="77777777" w:rsidR="00FE30D7" w:rsidRDefault="00FE30D7" w:rsidP="00044E9F">
      <w:pPr>
        <w:spacing w:after="120"/>
        <w:rPr>
          <w:rFonts w:ascii="Arial" w:hAnsi="Arial" w:cs="Arial" w:hint="eastAsia"/>
          <w:lang w:eastAsia="zh-CN"/>
        </w:rPr>
      </w:pPr>
    </w:p>
    <w:p w14:paraId="45054EF1" w14:textId="08AC2B72" w:rsidR="00044E9F" w:rsidRDefault="00FE30D7" w:rsidP="00044E9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5DE0DD44" wp14:editId="2E212616">
            <wp:extent cx="5900201" cy="25977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859" cy="2602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B241FF" w14:textId="2EAE5DA4" w:rsidR="00044E9F" w:rsidRPr="00432485" w:rsidRDefault="00FE30D7" w:rsidP="00044E9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                                                    Figure 1: Rel-19 planning proposal</w:t>
      </w:r>
    </w:p>
    <w:p w14:paraId="0C9ADAA9" w14:textId="77777777" w:rsidR="00044E9F" w:rsidRDefault="00044E9F" w:rsidP="00044E9F">
      <w:pPr>
        <w:spacing w:after="120"/>
        <w:rPr>
          <w:noProof/>
          <w:color w:val="00B0F0"/>
        </w:rPr>
      </w:pPr>
    </w:p>
    <w:p w14:paraId="2BC34529" w14:textId="77777777" w:rsidR="00044E9F" w:rsidRDefault="00044E9F" w:rsidP="00044E9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detail information how our proposals addressing the endorsed key issues is explained as bellowed.</w:t>
      </w:r>
    </w:p>
    <w:p w14:paraId="7D40FF78" w14:textId="77777777" w:rsidR="00044E9F" w:rsidRPr="007E3B45" w:rsidRDefault="00044E9F" w:rsidP="00044E9F">
      <w:pPr>
        <w:spacing w:after="120"/>
        <w:rPr>
          <w:rFonts w:ascii="Arial" w:hAnsi="Arial" w:cs="Arial"/>
          <w:b/>
          <w:lang w:eastAsia="zh-CN"/>
        </w:rPr>
      </w:pPr>
      <w:r w:rsidRPr="007E3B45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)</w:t>
      </w:r>
      <w:r w:rsidRPr="007E3B45">
        <w:rPr>
          <w:rFonts w:ascii="Arial" w:hAnsi="Arial" w:cs="Arial"/>
          <w:b/>
          <w:lang w:eastAsia="zh-CN"/>
        </w:rPr>
        <w:t xml:space="preserve"> To address Scope related issues: </w:t>
      </w:r>
    </w:p>
    <w:p w14:paraId="4195AD08" w14:textId="77777777" w:rsidR="00044E9F" w:rsidRPr="007E3B45" w:rsidRDefault="00044E9F" w:rsidP="00044E9F">
      <w:pPr>
        <w:spacing w:after="120"/>
        <w:rPr>
          <w:rFonts w:ascii="Arial" w:hAnsi="Arial" w:cs="Arial"/>
          <w:b/>
          <w:lang w:eastAsia="zh-CN"/>
        </w:rPr>
      </w:pPr>
      <w:r w:rsidRPr="007E3B45">
        <w:rPr>
          <w:rFonts w:ascii="Arial" w:hAnsi="Arial" w:cs="Arial"/>
          <w:b/>
          <w:lang w:eastAsia="zh-CN"/>
        </w:rPr>
        <w:t xml:space="preserve">Proposal 1: </w:t>
      </w:r>
    </w:p>
    <w:p w14:paraId="261BF149" w14:textId="77777777" w:rsidR="00044E9F" w:rsidRPr="00432485" w:rsidRDefault="00044E9F" w:rsidP="00044E9F">
      <w:pPr>
        <w:pStyle w:val="af2"/>
        <w:numPr>
          <w:ilvl w:val="1"/>
          <w:numId w:val="12"/>
        </w:numPr>
        <w:spacing w:after="120"/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Themes can be considered for the sake of SA view on release content </w:t>
      </w:r>
      <w:r w:rsidRPr="00876385">
        <w:rPr>
          <w:rFonts w:ascii="Arial" w:eastAsiaTheme="minorEastAsia" w:hAnsi="Arial" w:cs="Arial"/>
          <w:sz w:val="20"/>
          <w:szCs w:val="20"/>
          <w:lang w:eastAsia="zh-CN"/>
        </w:rPr>
        <w:t>grouping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. </w:t>
      </w:r>
    </w:p>
    <w:p w14:paraId="19044E25" w14:textId="77777777" w:rsidR="00044E9F" w:rsidRPr="00432485" w:rsidRDefault="00044E9F" w:rsidP="00044E9F">
      <w:pPr>
        <w:pStyle w:val="af2"/>
        <w:numPr>
          <w:ilvl w:val="2"/>
          <w:numId w:val="13"/>
        </w:numPr>
        <w:spacing w:after="120"/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The themes can be only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be a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subset of the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items worked on in a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release</w:t>
      </w:r>
      <w:r>
        <w:rPr>
          <w:rFonts w:ascii="Arial" w:eastAsiaTheme="minorEastAsia" w:hAnsi="Arial" w:cs="Arial"/>
          <w:sz w:val="20"/>
          <w:szCs w:val="20"/>
          <w:lang w:eastAsia="zh-CN"/>
        </w:rPr>
        <w:t>, they indicate the major subjects of a release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. </w:t>
      </w:r>
    </w:p>
    <w:p w14:paraId="5536A600" w14:textId="77777777" w:rsidR="00044E9F" w:rsidRPr="00432485" w:rsidRDefault="00044E9F" w:rsidP="00044E9F">
      <w:pPr>
        <w:pStyle w:val="af2"/>
        <w:numPr>
          <w:ilvl w:val="2"/>
          <w:numId w:val="13"/>
        </w:numPr>
        <w:spacing w:after="120"/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  <w:lang w:eastAsia="zh-CN"/>
        </w:rPr>
        <w:t>T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hemes are not used to cut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out / filter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items.</w:t>
      </w:r>
    </w:p>
    <w:p w14:paraId="2C8B2F8F" w14:textId="77777777" w:rsidR="00044E9F" w:rsidRPr="00432485" w:rsidRDefault="00044E9F" w:rsidP="00044E9F">
      <w:pPr>
        <w:pStyle w:val="af2"/>
        <w:numPr>
          <w:ilvl w:val="2"/>
          <w:numId w:val="13"/>
        </w:numPr>
        <w:spacing w:after="120"/>
        <w:rPr>
          <w:rFonts w:ascii="Arial" w:eastAsiaTheme="minorEastAsia" w:hAnsi="Arial" w:cs="Arial"/>
          <w:sz w:val="20"/>
          <w:szCs w:val="20"/>
          <w:lang w:eastAsia="zh-CN"/>
        </w:rPr>
      </w:pPr>
      <w:r w:rsidRPr="00B55FD6">
        <w:rPr>
          <w:rFonts w:ascii="Arial" w:eastAsiaTheme="minorEastAsia" w:hAnsi="Arial" w:cs="Arial"/>
          <w:sz w:val="20"/>
          <w:szCs w:val="20"/>
          <w:lang w:eastAsia="zh-CN"/>
        </w:rPr>
        <w:t xml:space="preserve">The Rel-19 timeline </w:t>
      </w:r>
      <w:r w:rsidRPr="00876385">
        <w:rPr>
          <w:rFonts w:ascii="Arial" w:eastAsiaTheme="minorEastAsia" w:hAnsi="Arial" w:cs="Arial"/>
          <w:sz w:val="20"/>
          <w:szCs w:val="20"/>
          <w:lang w:eastAsia="zh-CN"/>
        </w:rPr>
        <w:t xml:space="preserve">should be decided </w:t>
      </w:r>
      <w:r>
        <w:rPr>
          <w:rFonts w:ascii="Arial" w:eastAsiaTheme="minorEastAsia" w:hAnsi="Arial" w:cs="Arial"/>
          <w:sz w:val="20"/>
          <w:szCs w:val="20"/>
          <w:lang w:eastAsia="zh-CN"/>
        </w:rPr>
        <w:t>in December 2022</w:t>
      </w:r>
      <w:r w:rsidRPr="00B55FD6">
        <w:rPr>
          <w:rFonts w:ascii="Arial" w:eastAsiaTheme="minorEastAsia" w:hAnsi="Arial" w:cs="Arial"/>
          <w:sz w:val="20"/>
          <w:szCs w:val="20"/>
          <w:lang w:eastAsia="zh-CN"/>
        </w:rPr>
        <w:t>. Themes should then be discussed 3 month later, when first S/WI proposals have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been made in the WGs.</w:t>
      </w:r>
    </w:p>
    <w:p w14:paraId="72AC4774" w14:textId="77777777" w:rsidR="00044E9F" w:rsidRPr="00432485" w:rsidRDefault="00044E9F" w:rsidP="00044E9F">
      <w:pPr>
        <w:pStyle w:val="af2"/>
        <w:numPr>
          <w:ilvl w:val="2"/>
          <w:numId w:val="13"/>
        </w:numPr>
        <w:spacing w:after="120"/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  <w:lang w:eastAsia="zh-CN"/>
        </w:rPr>
        <w:t>Initially t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he themes could be very simple key words or short sentence.</w:t>
      </w:r>
    </w:p>
    <w:p w14:paraId="563E2A6B" w14:textId="77777777" w:rsidR="00044E9F" w:rsidRPr="00432485" w:rsidRDefault="00044E9F" w:rsidP="00044E9F">
      <w:pPr>
        <w:pStyle w:val="af2"/>
        <w:numPr>
          <w:ilvl w:val="1"/>
          <w:numId w:val="13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/>
          <w:sz w:val="20"/>
          <w:szCs w:val="20"/>
          <w:lang w:eastAsia="zh-CN"/>
        </w:rPr>
        <w:lastRenderedPageBreak/>
        <w:t xml:space="preserve"> For the items spanning multiple releases, it is based on consensus </w:t>
      </w:r>
      <w:r>
        <w:rPr>
          <w:rFonts w:ascii="Arial" w:eastAsiaTheme="minorEastAsia" w:hAnsi="Arial" w:cs="Arial"/>
          <w:sz w:val="20"/>
          <w:szCs w:val="20"/>
          <w:lang w:eastAsia="zh-CN"/>
        </w:rPr>
        <w:t>per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 release. The leftovers from early release don’t automatically get approved in the next release. </w:t>
      </w:r>
    </w:p>
    <w:p w14:paraId="29EE3FB0" w14:textId="77777777" w:rsidR="00044E9F" w:rsidRPr="00432485" w:rsidRDefault="00044E9F" w:rsidP="00044E9F">
      <w:pPr>
        <w:pStyle w:val="af2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340DFD3C" w14:textId="77777777" w:rsidR="00044E9F" w:rsidRPr="00432485" w:rsidRDefault="00044E9F" w:rsidP="00044E9F">
      <w:pPr>
        <w:rPr>
          <w:rFonts w:ascii="Arial" w:hAnsi="Arial" w:cs="Arial"/>
          <w:lang w:eastAsia="zh-CN"/>
        </w:rPr>
      </w:pPr>
    </w:p>
    <w:p w14:paraId="17B8A66A" w14:textId="77777777" w:rsidR="00044E9F" w:rsidRPr="007E3B45" w:rsidRDefault="00044E9F" w:rsidP="00044E9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2) </w:t>
      </w:r>
      <w:r w:rsidRPr="007E3B45">
        <w:rPr>
          <w:rFonts w:ascii="Arial" w:hAnsi="Arial" w:cs="Arial"/>
          <w:b/>
          <w:lang w:eastAsia="zh-CN"/>
        </w:rPr>
        <w:t>To address timeline/Timing related issues</w:t>
      </w:r>
    </w:p>
    <w:p w14:paraId="21D4EC27" w14:textId="77777777" w:rsidR="00044E9F" w:rsidRPr="007E3B45" w:rsidRDefault="00044E9F" w:rsidP="00044E9F">
      <w:pPr>
        <w:spacing w:after="120"/>
        <w:rPr>
          <w:rFonts w:ascii="Arial" w:hAnsi="Arial" w:cs="Arial"/>
          <w:b/>
          <w:lang w:eastAsia="zh-CN"/>
        </w:rPr>
      </w:pPr>
      <w:r w:rsidRPr="007E3B45">
        <w:rPr>
          <w:rFonts w:ascii="Arial" w:hAnsi="Arial" w:cs="Arial"/>
          <w:b/>
          <w:lang w:eastAsia="zh-CN"/>
        </w:rPr>
        <w:t xml:space="preserve">Proposal 2: </w:t>
      </w:r>
    </w:p>
    <w:p w14:paraId="00745E20" w14:textId="77777777" w:rsidR="00044E9F" w:rsidRPr="00432485" w:rsidRDefault="00044E9F" w:rsidP="00044E9F">
      <w:pPr>
        <w:spacing w:after="120"/>
        <w:rPr>
          <w:rFonts w:ascii="Arial" w:hAnsi="Arial" w:cs="Arial"/>
          <w:lang w:eastAsia="zh-CN"/>
        </w:rPr>
      </w:pPr>
      <w:r w:rsidRPr="00710739">
        <w:rPr>
          <w:rFonts w:ascii="Arial" w:hAnsi="Arial" w:cs="Arial"/>
          <w:lang w:eastAsia="zh-CN"/>
        </w:rPr>
        <w:t xml:space="preserve">2.1 Rel-19 timeline should be decided </w:t>
      </w:r>
      <w:r>
        <w:rPr>
          <w:rFonts w:ascii="Arial" w:hAnsi="Arial" w:cs="Arial"/>
          <w:lang w:eastAsia="zh-CN"/>
        </w:rPr>
        <w:t xml:space="preserve">in December 2022 </w:t>
      </w:r>
      <w:r w:rsidRPr="00710739">
        <w:rPr>
          <w:rFonts w:ascii="Arial" w:hAnsi="Arial" w:cs="Arial"/>
          <w:lang w:eastAsia="zh-CN"/>
        </w:rPr>
        <w:t>thus the Rel-19 content discussion (i.e. SID discussion) has better reference (i.e. length, TUs etc.)</w:t>
      </w:r>
    </w:p>
    <w:p w14:paraId="0B4BAFD2" w14:textId="77777777" w:rsidR="00044E9F" w:rsidRDefault="00044E9F" w:rsidP="00044E9F">
      <w:pPr>
        <w:pStyle w:val="af2"/>
        <w:numPr>
          <w:ilvl w:val="1"/>
          <w:numId w:val="15"/>
        </w:numPr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SA start initial Rel-19 planning discussion including </w:t>
      </w:r>
      <w:r w:rsidRPr="004C468B">
        <w:rPr>
          <w:rFonts w:ascii="Arial" w:eastAsiaTheme="minorEastAsia" w:hAnsi="Arial" w:cs="Arial"/>
          <w:sz w:val="20"/>
          <w:szCs w:val="20"/>
          <w:lang w:eastAsia="zh-CN"/>
        </w:rPr>
        <w:t xml:space="preserve">timeline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decision </w:t>
      </w:r>
      <w:r w:rsidRPr="004C468B">
        <w:rPr>
          <w:rFonts w:ascii="Arial" w:eastAsiaTheme="minorEastAsia" w:hAnsi="Arial" w:cs="Arial"/>
          <w:sz w:val="20"/>
          <w:szCs w:val="20"/>
          <w:lang w:eastAsia="zh-CN"/>
        </w:rPr>
        <w:t xml:space="preserve">in </w:t>
      </w:r>
      <w:r w:rsidRPr="00876385">
        <w:rPr>
          <w:rFonts w:ascii="Arial" w:eastAsiaTheme="minorEastAsia" w:hAnsi="Arial" w:cs="Arial"/>
          <w:sz w:val="20"/>
          <w:szCs w:val="20"/>
          <w:lang w:eastAsia="zh-CN"/>
        </w:rPr>
        <w:t>Dec</w:t>
      </w:r>
      <w:r w:rsidRPr="004C468B">
        <w:rPr>
          <w:rFonts w:ascii="Arial" w:eastAsiaTheme="minorEastAsia" w:hAnsi="Arial" w:cs="Arial"/>
          <w:sz w:val="20"/>
          <w:szCs w:val="20"/>
          <w:lang w:eastAsia="zh-CN"/>
        </w:rPr>
        <w:t xml:space="preserve">/2022. </w:t>
      </w:r>
    </w:p>
    <w:p w14:paraId="71A4B59F" w14:textId="77777777" w:rsidR="00044E9F" w:rsidRDefault="00044E9F" w:rsidP="00044E9F">
      <w:pPr>
        <w:pStyle w:val="af2"/>
        <w:numPr>
          <w:ilvl w:val="1"/>
          <w:numId w:val="15"/>
        </w:numPr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  <w:lang w:eastAsia="zh-CN"/>
        </w:rPr>
        <w:t>SA WGs should have sufficient time to discuss and refine the Rel-19 SIDs/WIDs. SA WGs should open Rel-19 SIDs/WIDs discussion in Q1/2023, SA plenary can give guidance for it.</w:t>
      </w:r>
    </w:p>
    <w:p w14:paraId="56D89227" w14:textId="77777777" w:rsidR="00044E9F" w:rsidRPr="00432485" w:rsidRDefault="00044E9F" w:rsidP="00044E9F">
      <w:pPr>
        <w:pStyle w:val="af2"/>
        <w:numPr>
          <w:ilvl w:val="1"/>
          <w:numId w:val="15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To avoid technical work on new </w:t>
      </w:r>
      <w:r>
        <w:rPr>
          <w:rFonts w:ascii="Arial" w:eastAsiaTheme="minorEastAsia" w:hAnsi="Arial" w:cs="Arial"/>
          <w:sz w:val="20"/>
          <w:szCs w:val="20"/>
          <w:lang w:eastAsia="zh-CN"/>
        </w:rPr>
        <w:t>r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elease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is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 blocked at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the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beginning of the releas</w:t>
      </w:r>
      <w:r>
        <w:rPr>
          <w:rFonts w:ascii="Arial" w:eastAsiaTheme="minorEastAsia" w:hAnsi="Arial" w:cs="Arial"/>
          <w:sz w:val="20"/>
          <w:szCs w:val="20"/>
          <w:lang w:eastAsia="zh-CN"/>
        </w:rPr>
        <w:t>e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,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granting of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exceptions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for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old release </w:t>
      </w:r>
      <w:r>
        <w:rPr>
          <w:rFonts w:ascii="Arial" w:eastAsiaTheme="minorEastAsia" w:hAnsi="Arial" w:cs="Arial"/>
          <w:sz w:val="20"/>
          <w:szCs w:val="20"/>
          <w:lang w:eastAsia="zh-CN"/>
        </w:rPr>
        <w:t>items need to be discussed on a case-by-case basis.</w:t>
      </w:r>
    </w:p>
    <w:p w14:paraId="4D6BCE4A" w14:textId="77777777" w:rsidR="00044E9F" w:rsidRPr="00432485" w:rsidRDefault="00044E9F" w:rsidP="00044E9F">
      <w:pPr>
        <w:pStyle w:val="af2"/>
        <w:numPr>
          <w:ilvl w:val="1"/>
          <w:numId w:val="15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SID/WIDs should be allowed to be agreed in WG level and sent to SA plenary as usual for approval.</w:t>
      </w:r>
    </w:p>
    <w:p w14:paraId="3BD5CAD8" w14:textId="77777777" w:rsidR="00044E9F" w:rsidRPr="00432485" w:rsidRDefault="00044E9F" w:rsidP="00044E9F">
      <w:pPr>
        <w:pStyle w:val="af2"/>
        <w:numPr>
          <w:ilvl w:val="1"/>
          <w:numId w:val="15"/>
        </w:numPr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  <w:lang w:eastAsia="zh-CN"/>
        </w:rPr>
        <w:t>K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eep 9 month</w:t>
      </w:r>
      <w:r>
        <w:rPr>
          <w:rFonts w:ascii="Arial" w:eastAsiaTheme="minorEastAsia" w:hAnsi="Arial" w:cs="Arial"/>
          <w:sz w:val="20"/>
          <w:szCs w:val="20"/>
          <w:lang w:eastAsia="zh-CN"/>
        </w:rPr>
        <w:t>s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 gap between stage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2 and stage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3 freeze time to make sure stage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2 items are well implemented in stage 3.</w:t>
      </w:r>
    </w:p>
    <w:p w14:paraId="13D391C5" w14:textId="77777777" w:rsidR="00044E9F" w:rsidRPr="007E3B45" w:rsidRDefault="00044E9F" w:rsidP="00044E9F">
      <w:pPr>
        <w:rPr>
          <w:rFonts w:ascii="Arial" w:hAnsi="Arial" w:cs="Arial"/>
          <w:lang w:eastAsia="zh-CN"/>
        </w:rPr>
      </w:pPr>
    </w:p>
    <w:p w14:paraId="368BE91D" w14:textId="77777777" w:rsidR="00044E9F" w:rsidRPr="00432485" w:rsidRDefault="00044E9F" w:rsidP="00044E9F">
      <w:pPr>
        <w:rPr>
          <w:rFonts w:ascii="Arial" w:hAnsi="Arial" w:cs="Arial"/>
          <w:lang w:eastAsia="zh-CN"/>
        </w:rPr>
      </w:pPr>
      <w:r w:rsidRPr="00432485">
        <w:rPr>
          <w:rFonts w:ascii="Arial" w:hAnsi="Arial" w:cs="Arial"/>
          <w:lang w:eastAsia="zh-CN"/>
        </w:rPr>
        <w:t xml:space="preserve">2.2 </w:t>
      </w:r>
      <w:r>
        <w:rPr>
          <w:rFonts w:ascii="Arial" w:hAnsi="Arial" w:cs="Arial"/>
          <w:lang w:eastAsia="zh-CN"/>
        </w:rPr>
        <w:t xml:space="preserve">3 months after R18 freeze time </w:t>
      </w:r>
      <w:r w:rsidRPr="00432485">
        <w:rPr>
          <w:rFonts w:ascii="Arial" w:hAnsi="Arial" w:cs="Arial"/>
          <w:lang w:eastAsia="zh-CN"/>
        </w:rPr>
        <w:t xml:space="preserve">SA decides </w:t>
      </w:r>
      <w:r>
        <w:rPr>
          <w:rFonts w:ascii="Arial" w:hAnsi="Arial" w:cs="Arial"/>
          <w:lang w:eastAsia="zh-CN"/>
        </w:rPr>
        <w:t>whether</w:t>
      </w:r>
      <w:r w:rsidRPr="00432485">
        <w:rPr>
          <w:rFonts w:ascii="Arial" w:hAnsi="Arial" w:cs="Arial"/>
          <w:lang w:eastAsia="zh-CN"/>
        </w:rPr>
        <w:t xml:space="preserve"> any potential prioritization/down scoping on SA driven topics</w:t>
      </w:r>
      <w:r>
        <w:rPr>
          <w:rFonts w:ascii="Arial" w:hAnsi="Arial" w:cs="Arial"/>
          <w:lang w:eastAsia="zh-CN"/>
        </w:rPr>
        <w:t xml:space="preserve"> is needed.</w:t>
      </w:r>
      <w:r w:rsidRPr="0043248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When RAN finishes their Rel-19 prioritization for RAN driven topics, SA (if necessary) will adjust Rel-19 content in coordination with RAN.</w:t>
      </w:r>
    </w:p>
    <w:p w14:paraId="307AE05E" w14:textId="77777777" w:rsidR="00044E9F" w:rsidRPr="00432485" w:rsidRDefault="00044E9F" w:rsidP="00044E9F">
      <w:pPr>
        <w:rPr>
          <w:rFonts w:ascii="Arial" w:hAnsi="Arial" w:cs="Arial"/>
          <w:lang w:eastAsia="zh-CN"/>
        </w:rPr>
      </w:pPr>
    </w:p>
    <w:p w14:paraId="74FE4006" w14:textId="77777777" w:rsidR="00044E9F" w:rsidRPr="00432485" w:rsidRDefault="00044E9F" w:rsidP="00044E9F">
      <w:pPr>
        <w:pStyle w:val="af2"/>
        <w:spacing w:after="120"/>
        <w:ind w:left="360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58EB2A21" w14:textId="77777777" w:rsidR="00044E9F" w:rsidRPr="007E3B45" w:rsidRDefault="00044E9F" w:rsidP="00044E9F">
      <w:pPr>
        <w:spacing w:after="120"/>
        <w:rPr>
          <w:rFonts w:ascii="Arial" w:hAnsi="Arial" w:cs="Arial"/>
          <w:b/>
          <w:lang w:eastAsia="zh-CN"/>
        </w:rPr>
      </w:pPr>
      <w:r w:rsidRPr="007E3B45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)</w:t>
      </w:r>
      <w:r w:rsidRPr="007E3B45">
        <w:rPr>
          <w:rFonts w:ascii="Arial" w:hAnsi="Arial" w:cs="Arial"/>
          <w:b/>
          <w:lang w:eastAsia="zh-CN"/>
        </w:rPr>
        <w:t xml:space="preserve"> To address WG Capacity-related issues</w:t>
      </w:r>
    </w:p>
    <w:p w14:paraId="50BC08E2" w14:textId="77777777" w:rsidR="00044E9F" w:rsidRPr="007E3B45" w:rsidRDefault="00044E9F" w:rsidP="00044E9F">
      <w:pPr>
        <w:spacing w:after="120"/>
        <w:rPr>
          <w:rFonts w:ascii="Arial" w:hAnsi="Arial" w:cs="Arial"/>
          <w:b/>
          <w:lang w:eastAsia="zh-CN"/>
        </w:rPr>
      </w:pPr>
      <w:r w:rsidRPr="007E3B45">
        <w:rPr>
          <w:rFonts w:ascii="Arial" w:hAnsi="Arial" w:cs="Arial"/>
          <w:b/>
          <w:lang w:eastAsia="zh-CN"/>
        </w:rPr>
        <w:t>Proposal 3:</w:t>
      </w:r>
    </w:p>
    <w:p w14:paraId="58AD9839" w14:textId="77777777" w:rsidR="00044E9F" w:rsidRPr="00432485" w:rsidRDefault="00044E9F" w:rsidP="00044E9F">
      <w:pPr>
        <w:pStyle w:val="af2"/>
        <w:numPr>
          <w:ilvl w:val="1"/>
          <w:numId w:val="14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Once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the R19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Timeline is decided, WG leadership should provide the budget of the TUs for the whole release.</w:t>
      </w:r>
    </w:p>
    <w:p w14:paraId="16B59F8C" w14:textId="77777777" w:rsidR="00044E9F" w:rsidRPr="00432485" w:rsidRDefault="00044E9F" w:rsidP="00044E9F">
      <w:pPr>
        <w:pStyle w:val="af2"/>
        <w:numPr>
          <w:ilvl w:val="1"/>
          <w:numId w:val="14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432485">
        <w:rPr>
          <w:rFonts w:ascii="Arial" w:eastAsiaTheme="minorEastAsia" w:hAnsi="Arial" w:cs="Arial" w:hint="eastAsia"/>
          <w:sz w:val="20"/>
          <w:szCs w:val="20"/>
          <w:lang w:eastAsia="zh-CN"/>
        </w:rPr>
        <w:t>W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>G leadership should give maxi</w:t>
      </w:r>
      <w:r>
        <w:rPr>
          <w:rFonts w:ascii="Arial" w:eastAsiaTheme="minorEastAsia" w:hAnsi="Arial" w:cs="Arial"/>
          <w:sz w:val="20"/>
          <w:szCs w:val="20"/>
          <w:lang w:eastAsia="zh-CN"/>
        </w:rPr>
        <w:t>m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um SI/WI number for the release (e.g. SA2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would allow for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12 to 15 </w:t>
      </w:r>
      <w:r>
        <w:rPr>
          <w:rFonts w:ascii="Arial" w:eastAsiaTheme="minorEastAsia" w:hAnsi="Arial" w:cs="Arial"/>
          <w:sz w:val="20"/>
          <w:szCs w:val="20"/>
          <w:lang w:eastAsia="zh-CN"/>
        </w:rPr>
        <w:t>S/WIs in R19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 due to the physical constrain of meeting organization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432485">
        <w:rPr>
          <w:rFonts w:ascii="Arial" w:eastAsiaTheme="minorEastAsia" w:hAnsi="Arial" w:cs="Arial"/>
          <w:sz w:val="20"/>
          <w:szCs w:val="20"/>
          <w:lang w:eastAsia="zh-CN"/>
        </w:rPr>
        <w:t xml:space="preserve">(i.e. parallel sessions management). </w:t>
      </w:r>
    </w:p>
    <w:p w14:paraId="50B6735C" w14:textId="77777777" w:rsidR="00044E9F" w:rsidRPr="00432485" w:rsidRDefault="00044E9F" w:rsidP="00044E9F">
      <w:pPr>
        <w:pStyle w:val="af2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02745E6D" w14:textId="77777777" w:rsidR="00044E9F" w:rsidRPr="00432485" w:rsidRDefault="00044E9F" w:rsidP="00044E9F">
      <w:pPr>
        <w:spacing w:after="120"/>
        <w:rPr>
          <w:rFonts w:ascii="Arial" w:hAnsi="Arial" w:cs="Arial"/>
          <w:lang w:eastAsia="zh-CN"/>
        </w:rPr>
      </w:pPr>
    </w:p>
    <w:p w14:paraId="45573272" w14:textId="77777777" w:rsidR="00044E9F" w:rsidRPr="00432485" w:rsidRDefault="00044E9F" w:rsidP="00044E9F">
      <w:pPr>
        <w:spacing w:after="120"/>
        <w:rPr>
          <w:rFonts w:ascii="Arial" w:hAnsi="Arial" w:cs="Arial"/>
          <w:lang w:eastAsia="zh-CN"/>
        </w:rPr>
      </w:pPr>
    </w:p>
    <w:p w14:paraId="3D3717C2" w14:textId="77777777" w:rsidR="00044E9F" w:rsidRPr="00432485" w:rsidRDefault="00044E9F" w:rsidP="00044E9F">
      <w:pPr>
        <w:rPr>
          <w:rFonts w:ascii="Arial" w:hAnsi="Arial" w:cs="Arial"/>
          <w:lang w:eastAsia="zh-CN"/>
        </w:rPr>
      </w:pPr>
    </w:p>
    <w:p w14:paraId="05973DE1" w14:textId="77777777" w:rsidR="00044E9F" w:rsidRPr="007E3B45" w:rsidRDefault="00044E9F" w:rsidP="00044E9F">
      <w:pPr>
        <w:rPr>
          <w:rFonts w:ascii="Arial" w:hAnsi="Arial" w:cs="Arial"/>
          <w:bCs/>
          <w:sz w:val="36"/>
          <w:szCs w:val="36"/>
        </w:rPr>
      </w:pPr>
      <w:r w:rsidRPr="007E3B45">
        <w:rPr>
          <w:rFonts w:ascii="Arial" w:hAnsi="Arial" w:cs="Arial"/>
          <w:bCs/>
          <w:sz w:val="36"/>
          <w:szCs w:val="36"/>
        </w:rPr>
        <w:t>3 Mapping of proposals to issues observed from previous release planning exercises</w:t>
      </w:r>
    </w:p>
    <w:p w14:paraId="162D9065" w14:textId="77777777" w:rsidR="00044E9F" w:rsidRDefault="00044E9F" w:rsidP="00044E9F">
      <w:pPr>
        <w:rPr>
          <w:rFonts w:ascii="Arial" w:hAnsi="Arial" w:cs="Arial"/>
          <w:bCs/>
          <w:sz w:val="36"/>
          <w:szCs w:val="36"/>
        </w:rPr>
      </w:pPr>
    </w:p>
    <w:p w14:paraId="6D093A3F" w14:textId="77777777" w:rsidR="00044E9F" w:rsidRDefault="00044E9F" w:rsidP="00044E9F">
      <w:pPr>
        <w:rPr>
          <w:rFonts w:ascii="Arial" w:hAnsi="Arial" w:cs="Arial"/>
          <w:bCs/>
          <w:sz w:val="36"/>
          <w:szCs w:val="36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55"/>
        <w:gridCol w:w="2250"/>
      </w:tblGrid>
      <w:tr w:rsidR="00044E9F" w14:paraId="0A874887" w14:textId="77777777" w:rsidTr="00D3237E">
        <w:tc>
          <w:tcPr>
            <w:tcW w:w="6655" w:type="dxa"/>
            <w:shd w:val="clear" w:color="auto" w:fill="B4C6E7" w:themeFill="accent1" w:themeFillTint="66"/>
          </w:tcPr>
          <w:p w14:paraId="160C6EA3" w14:textId="77777777" w:rsidR="00044E9F" w:rsidRPr="007E3B45" w:rsidRDefault="00044E9F" w:rsidP="00D3237E">
            <w:pPr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Key issues</w:t>
            </w:r>
          </w:p>
        </w:tc>
        <w:tc>
          <w:tcPr>
            <w:tcW w:w="2250" w:type="dxa"/>
            <w:shd w:val="clear" w:color="auto" w:fill="B4C6E7" w:themeFill="accent1" w:themeFillTint="66"/>
          </w:tcPr>
          <w:p w14:paraId="75FD1E7B" w14:textId="77777777" w:rsidR="00044E9F" w:rsidRPr="007E3B45" w:rsidRDefault="00044E9F" w:rsidP="00D3237E">
            <w:pPr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Solutions</w:t>
            </w:r>
          </w:p>
        </w:tc>
      </w:tr>
      <w:tr w:rsidR="00044E9F" w14:paraId="1C995E5D" w14:textId="77777777" w:rsidTr="00D3237E">
        <w:tc>
          <w:tcPr>
            <w:tcW w:w="6655" w:type="dxa"/>
          </w:tcPr>
          <w:p w14:paraId="02F60FA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1. Scope-related</w:t>
            </w:r>
          </w:p>
        </w:tc>
        <w:tc>
          <w:tcPr>
            <w:tcW w:w="2250" w:type="dxa"/>
          </w:tcPr>
          <w:p w14:paraId="34C249E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44E9F" w14:paraId="504F6B46" w14:textId="77777777" w:rsidTr="00D3237E">
        <w:tc>
          <w:tcPr>
            <w:tcW w:w="6655" w:type="dxa"/>
          </w:tcPr>
          <w:p w14:paraId="42C5D88C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1/a. </w:t>
            </w:r>
          </w:p>
          <w:p w14:paraId="3B1146A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Lack of (coherent) SA view on release content definition</w:t>
            </w:r>
          </w:p>
        </w:tc>
        <w:tc>
          <w:tcPr>
            <w:tcW w:w="2250" w:type="dxa"/>
          </w:tcPr>
          <w:p w14:paraId="20CF6B2D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1.1</w:t>
            </w:r>
          </w:p>
        </w:tc>
      </w:tr>
      <w:tr w:rsidR="00044E9F" w14:paraId="0A43294B" w14:textId="77777777" w:rsidTr="00D3237E">
        <w:tc>
          <w:tcPr>
            <w:tcW w:w="6655" w:type="dxa"/>
          </w:tcPr>
          <w:p w14:paraId="11D332AD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1/b</w:t>
            </w:r>
          </w:p>
          <w:p w14:paraId="6E4BCCF2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All proposed SI/WI treated 'equally' without any </w:t>
            </w:r>
            <w:proofErr w:type="spellStart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categorisation</w:t>
            </w:r>
            <w:proofErr w:type="spellEnd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of the functionality introduced, e.g. new services, service enhancements</w:t>
            </w:r>
          </w:p>
        </w:tc>
        <w:tc>
          <w:tcPr>
            <w:tcW w:w="2250" w:type="dxa"/>
          </w:tcPr>
          <w:p w14:paraId="6D023F4C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1.1</w:t>
            </w:r>
          </w:p>
        </w:tc>
      </w:tr>
      <w:tr w:rsidR="00044E9F" w14:paraId="504321CC" w14:textId="77777777" w:rsidTr="00D3237E">
        <w:tc>
          <w:tcPr>
            <w:tcW w:w="6655" w:type="dxa"/>
          </w:tcPr>
          <w:p w14:paraId="4D93DE4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1/c</w:t>
            </w:r>
          </w:p>
          <w:p w14:paraId="3CC29D2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Time spent in WG on detailed elaboration of​ items that end up deprioritized or work tasks that get down-scoped</w:t>
            </w:r>
          </w:p>
        </w:tc>
        <w:tc>
          <w:tcPr>
            <w:tcW w:w="2250" w:type="dxa"/>
          </w:tcPr>
          <w:p w14:paraId="111317AB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Proposal1, </w:t>
            </w:r>
          </w:p>
          <w:p w14:paraId="247FA755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2.2</w:t>
            </w:r>
          </w:p>
        </w:tc>
      </w:tr>
      <w:tr w:rsidR="00044E9F" w14:paraId="78C79634" w14:textId="77777777" w:rsidTr="00D3237E">
        <w:tc>
          <w:tcPr>
            <w:tcW w:w="6655" w:type="dxa"/>
          </w:tcPr>
          <w:p w14:paraId="3A74789C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1/d</w:t>
            </w:r>
          </w:p>
          <w:p w14:paraId="2143C8EC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SA Release planning does not include Stage 3 considerations</w:t>
            </w:r>
          </w:p>
        </w:tc>
        <w:tc>
          <w:tcPr>
            <w:tcW w:w="2250" w:type="dxa"/>
          </w:tcPr>
          <w:p w14:paraId="407FCDD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2.1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</w:t>
            </w:r>
          </w:p>
          <w:p w14:paraId="02079ABB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3</w:t>
            </w:r>
          </w:p>
        </w:tc>
      </w:tr>
      <w:tr w:rsidR="00044E9F" w14:paraId="7591656D" w14:textId="77777777" w:rsidTr="00D3237E">
        <w:tc>
          <w:tcPr>
            <w:tcW w:w="6655" w:type="dxa"/>
          </w:tcPr>
          <w:p w14:paraId="1BDA316C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1/e</w:t>
            </w:r>
          </w:p>
          <w:p w14:paraId="1CA6AF4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Items spanning multiple releases</w:t>
            </w:r>
          </w:p>
        </w:tc>
        <w:tc>
          <w:tcPr>
            <w:tcW w:w="2250" w:type="dxa"/>
          </w:tcPr>
          <w:p w14:paraId="419E6B9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Proposal 1.2 </w:t>
            </w:r>
          </w:p>
        </w:tc>
      </w:tr>
      <w:tr w:rsidR="00044E9F" w14:paraId="327C63E0" w14:textId="77777777" w:rsidTr="00D3237E">
        <w:tc>
          <w:tcPr>
            <w:tcW w:w="6655" w:type="dxa"/>
          </w:tcPr>
          <w:p w14:paraId="65ECF8F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1/f</w:t>
            </w:r>
          </w:p>
          <w:p w14:paraId="4F16F038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Missing check-points between WGs, e.g. whether Stage 1 content is specified in Stage 2, whether Stage 2 content is specified in Stage 3</w:t>
            </w:r>
          </w:p>
        </w:tc>
        <w:tc>
          <w:tcPr>
            <w:tcW w:w="2250" w:type="dxa"/>
          </w:tcPr>
          <w:p w14:paraId="3E0A76CD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44E9F" w14:paraId="38CDEB81" w14:textId="77777777" w:rsidTr="00D3237E">
        <w:tc>
          <w:tcPr>
            <w:tcW w:w="6655" w:type="dxa"/>
          </w:tcPr>
          <w:p w14:paraId="6910543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2. Timeline / timing-related</w:t>
            </w:r>
          </w:p>
        </w:tc>
        <w:tc>
          <w:tcPr>
            <w:tcW w:w="2250" w:type="dxa"/>
          </w:tcPr>
          <w:p w14:paraId="327B21D6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44E9F" w14:paraId="30A3F2BC" w14:textId="77777777" w:rsidTr="00D3237E">
        <w:tc>
          <w:tcPr>
            <w:tcW w:w="6655" w:type="dxa"/>
          </w:tcPr>
          <w:p w14:paraId="4ED088C2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2/a</w:t>
            </w:r>
          </w:p>
          <w:p w14:paraId="311B4C99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Issues with cross-TSG co-ordination</w:t>
            </w:r>
          </w:p>
        </w:tc>
        <w:tc>
          <w:tcPr>
            <w:tcW w:w="2250" w:type="dxa"/>
          </w:tcPr>
          <w:p w14:paraId="7F56666A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2.2</w:t>
            </w:r>
          </w:p>
        </w:tc>
      </w:tr>
      <w:tr w:rsidR="00044E9F" w14:paraId="075464A8" w14:textId="77777777" w:rsidTr="00D3237E">
        <w:tc>
          <w:tcPr>
            <w:tcW w:w="6655" w:type="dxa"/>
          </w:tcPr>
          <w:p w14:paraId="1CA3E47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2/b</w:t>
            </w:r>
          </w:p>
          <w:p w14:paraId="567FD48F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Insufficient time for inter-WG co-ordination</w:t>
            </w:r>
          </w:p>
        </w:tc>
        <w:tc>
          <w:tcPr>
            <w:tcW w:w="2250" w:type="dxa"/>
          </w:tcPr>
          <w:p w14:paraId="010A686A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2.1</w:t>
            </w:r>
          </w:p>
        </w:tc>
      </w:tr>
      <w:tr w:rsidR="00044E9F" w14:paraId="58A75B8E" w14:textId="77777777" w:rsidTr="00D3237E">
        <w:tc>
          <w:tcPr>
            <w:tcW w:w="6655" w:type="dxa"/>
          </w:tcPr>
          <w:p w14:paraId="4BA632B6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2/c</w:t>
            </w:r>
          </w:p>
          <w:p w14:paraId="41F43F8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Delays (e.g. due to exceptions) in completion of old-Release subsequently delays start of technical work for new-Release</w:t>
            </w:r>
          </w:p>
        </w:tc>
        <w:tc>
          <w:tcPr>
            <w:tcW w:w="2250" w:type="dxa"/>
          </w:tcPr>
          <w:p w14:paraId="52350FAE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2.1</w:t>
            </w:r>
          </w:p>
        </w:tc>
      </w:tr>
      <w:tr w:rsidR="00044E9F" w14:paraId="0B0C7A2D" w14:textId="77777777" w:rsidTr="00D3237E">
        <w:tc>
          <w:tcPr>
            <w:tcW w:w="6655" w:type="dxa"/>
          </w:tcPr>
          <w:p w14:paraId="27702C28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2/d</w:t>
            </w:r>
          </w:p>
          <w:p w14:paraId="155ABEA5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Unclear handling at the end of old-Release and at the start of new-Release</w:t>
            </w:r>
          </w:p>
        </w:tc>
        <w:tc>
          <w:tcPr>
            <w:tcW w:w="2250" w:type="dxa"/>
          </w:tcPr>
          <w:p w14:paraId="555077B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2.1</w:t>
            </w:r>
          </w:p>
        </w:tc>
      </w:tr>
      <w:tr w:rsidR="00044E9F" w14:paraId="2A1B289A" w14:textId="77777777" w:rsidTr="00D3237E">
        <w:tc>
          <w:tcPr>
            <w:tcW w:w="6655" w:type="dxa"/>
          </w:tcPr>
          <w:p w14:paraId="78B7BEA6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2/e</w:t>
            </w:r>
          </w:p>
          <w:p w14:paraId="3C19F04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Timing of decisions on release content vs release timeline</w:t>
            </w:r>
          </w:p>
        </w:tc>
        <w:tc>
          <w:tcPr>
            <w:tcW w:w="2250" w:type="dxa"/>
          </w:tcPr>
          <w:p w14:paraId="4A228A29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2.1</w:t>
            </w:r>
          </w:p>
        </w:tc>
      </w:tr>
      <w:tr w:rsidR="00044E9F" w14:paraId="7F88A4B5" w14:textId="77777777" w:rsidTr="00D3237E">
        <w:tc>
          <w:tcPr>
            <w:tcW w:w="6655" w:type="dxa"/>
          </w:tcPr>
          <w:p w14:paraId="6EF1706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3. WG Capacity-related</w:t>
            </w:r>
          </w:p>
        </w:tc>
        <w:tc>
          <w:tcPr>
            <w:tcW w:w="2250" w:type="dxa"/>
          </w:tcPr>
          <w:p w14:paraId="3F717B0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44E9F" w14:paraId="5A805046" w14:textId="77777777" w:rsidTr="00D3237E">
        <w:tc>
          <w:tcPr>
            <w:tcW w:w="6655" w:type="dxa"/>
          </w:tcPr>
          <w:p w14:paraId="3823C1AB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3/a</w:t>
            </w:r>
          </w:p>
          <w:p w14:paraId="4EC99829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large number of SI/WI not possible to be handled in practice</w:t>
            </w:r>
          </w:p>
        </w:tc>
        <w:tc>
          <w:tcPr>
            <w:tcW w:w="2250" w:type="dxa"/>
          </w:tcPr>
          <w:p w14:paraId="26DF2AF9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3</w:t>
            </w:r>
          </w:p>
        </w:tc>
      </w:tr>
      <w:tr w:rsidR="00044E9F" w14:paraId="4F44A8BD" w14:textId="77777777" w:rsidTr="00D3237E">
        <w:tc>
          <w:tcPr>
            <w:tcW w:w="6655" w:type="dxa"/>
          </w:tcPr>
          <w:p w14:paraId="079461A7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3/b</w:t>
            </w:r>
          </w:p>
          <w:p w14:paraId="6272FD7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constraints of TU budgeting</w:t>
            </w:r>
          </w:p>
        </w:tc>
        <w:tc>
          <w:tcPr>
            <w:tcW w:w="2250" w:type="dxa"/>
          </w:tcPr>
          <w:p w14:paraId="70718D3F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3</w:t>
            </w:r>
          </w:p>
        </w:tc>
      </w:tr>
      <w:tr w:rsidR="00044E9F" w14:paraId="7A2F9808" w14:textId="77777777" w:rsidTr="00D3237E">
        <w:tc>
          <w:tcPr>
            <w:tcW w:w="6655" w:type="dxa"/>
          </w:tcPr>
          <w:p w14:paraId="180A486F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3/c</w:t>
            </w:r>
          </w:p>
          <w:p w14:paraId="5D8981C5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limit number of TEI items</w:t>
            </w:r>
          </w:p>
        </w:tc>
        <w:tc>
          <w:tcPr>
            <w:tcW w:w="2250" w:type="dxa"/>
          </w:tcPr>
          <w:p w14:paraId="7F444C49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Proposal 3</w:t>
            </w:r>
          </w:p>
        </w:tc>
      </w:tr>
      <w:tr w:rsidR="00044E9F" w14:paraId="5619857B" w14:textId="77777777" w:rsidTr="00D3237E">
        <w:tc>
          <w:tcPr>
            <w:tcW w:w="6655" w:type="dxa"/>
          </w:tcPr>
          <w:p w14:paraId="0EE87381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4. Other aspects</w:t>
            </w:r>
          </w:p>
        </w:tc>
        <w:tc>
          <w:tcPr>
            <w:tcW w:w="2250" w:type="dxa"/>
          </w:tcPr>
          <w:p w14:paraId="06A3D47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44E9F" w14:paraId="27FF0265" w14:textId="77777777" w:rsidTr="00D3237E">
        <w:tc>
          <w:tcPr>
            <w:tcW w:w="6655" w:type="dxa"/>
          </w:tcPr>
          <w:p w14:paraId="2C22B3C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4/a</w:t>
            </w:r>
          </w:p>
          <w:p w14:paraId="4A568E16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Differences between F2F and e-meeting</w:t>
            </w:r>
          </w:p>
        </w:tc>
        <w:tc>
          <w:tcPr>
            <w:tcW w:w="2250" w:type="dxa"/>
          </w:tcPr>
          <w:p w14:paraId="7595CAD0" w14:textId="77777777" w:rsidR="00044E9F" w:rsidRPr="007E3B45" w:rsidRDefault="00044E9F" w:rsidP="00D3237E">
            <w:pPr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 w:hint="eastAsia"/>
                <w:sz w:val="20"/>
                <w:szCs w:val="20"/>
                <w:lang w:eastAsia="zh-CN"/>
              </w:rPr>
              <w:t>T</w:t>
            </w: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U schedule in 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meeting is based on F2F setting.</w:t>
            </w:r>
          </w:p>
          <w:p w14:paraId="0E929230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44E9F" w:rsidRPr="009176D6" w14:paraId="57331D8C" w14:textId="77777777" w:rsidTr="00D3237E">
        <w:tc>
          <w:tcPr>
            <w:tcW w:w="6655" w:type="dxa"/>
          </w:tcPr>
          <w:p w14:paraId="7D0BB70D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4/b</w:t>
            </w:r>
          </w:p>
          <w:p w14:paraId="457A702C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Rapporteurship</w:t>
            </w:r>
            <w:proofErr w:type="spellEnd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aspects such as time spent in WG on discussing </w:t>
            </w:r>
            <w:proofErr w:type="spellStart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rapporteurship</w:t>
            </w:r>
            <w:proofErr w:type="spellEnd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fairness of </w:t>
            </w:r>
            <w:proofErr w:type="spellStart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rapporteurship</w:t>
            </w:r>
            <w:proofErr w:type="spellEnd"/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allocation</w:t>
            </w:r>
          </w:p>
        </w:tc>
        <w:tc>
          <w:tcPr>
            <w:tcW w:w="2250" w:type="dxa"/>
          </w:tcPr>
          <w:p w14:paraId="052E2AF8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Not related to prioritization</w:t>
            </w:r>
          </w:p>
        </w:tc>
      </w:tr>
      <w:tr w:rsidR="00044E9F" w:rsidRPr="009176D6" w14:paraId="075258B3" w14:textId="77777777" w:rsidTr="00D3237E">
        <w:tc>
          <w:tcPr>
            <w:tcW w:w="6655" w:type="dxa"/>
          </w:tcPr>
          <w:p w14:paraId="5F015933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4/c</w:t>
            </w:r>
          </w:p>
          <w:p w14:paraId="51C7F575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Identify WGs that are overloaded</w:t>
            </w:r>
          </w:p>
          <w:p w14:paraId="7F2073F9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250" w:type="dxa"/>
          </w:tcPr>
          <w:p w14:paraId="1B0E1BEF" w14:textId="77777777" w:rsidR="00044E9F" w:rsidRPr="007E3B45" w:rsidRDefault="00044E9F" w:rsidP="00D3237E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E3B45">
              <w:rPr>
                <w:rFonts w:ascii="Arial" w:hAnsi="Arial" w:cs="Arial"/>
                <w:sz w:val="20"/>
                <w:szCs w:val="20"/>
                <w:lang w:eastAsia="zh-CN"/>
              </w:rPr>
              <w:t>Either SA or SA WG could identify overload</w:t>
            </w:r>
          </w:p>
        </w:tc>
      </w:tr>
    </w:tbl>
    <w:p w14:paraId="7D217954" w14:textId="77777777" w:rsidR="00044E9F" w:rsidRPr="009176D6" w:rsidRDefault="00044E9F" w:rsidP="00044E9F">
      <w:pPr>
        <w:rPr>
          <w:rFonts w:eastAsia="Times New Roman"/>
          <w:noProof/>
          <w:color w:val="002060"/>
          <w:lang w:eastAsia="en-GB"/>
        </w:rPr>
      </w:pPr>
    </w:p>
    <w:bookmarkEnd w:id="0"/>
    <w:p w14:paraId="713BD8E8" w14:textId="77777777" w:rsidR="00044E9F" w:rsidRPr="00044E9F" w:rsidRDefault="00044E9F" w:rsidP="00D32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044E9F" w:rsidRPr="00044E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67E2B" w14:textId="77777777" w:rsidR="00932064" w:rsidRDefault="00932064" w:rsidP="006B5F36">
      <w:r>
        <w:separator/>
      </w:r>
    </w:p>
  </w:endnote>
  <w:endnote w:type="continuationSeparator" w:id="0">
    <w:p w14:paraId="5B21882E" w14:textId="77777777" w:rsidR="00932064" w:rsidRDefault="00932064" w:rsidP="006B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D6B23" w14:textId="77777777" w:rsidR="00932064" w:rsidRDefault="00932064" w:rsidP="006B5F36">
      <w:r>
        <w:separator/>
      </w:r>
    </w:p>
  </w:footnote>
  <w:footnote w:type="continuationSeparator" w:id="0">
    <w:p w14:paraId="2EE501E5" w14:textId="77777777" w:rsidR="00932064" w:rsidRDefault="00932064" w:rsidP="006B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8D5039"/>
    <w:multiLevelType w:val="multilevel"/>
    <w:tmpl w:val="9DFA10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7A07CED"/>
    <w:multiLevelType w:val="multilevel"/>
    <w:tmpl w:val="C2887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8BE002F"/>
    <w:multiLevelType w:val="multilevel"/>
    <w:tmpl w:val="8C2859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A092A4E"/>
    <w:multiLevelType w:val="multilevel"/>
    <w:tmpl w:val="71125F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4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7B5"/>
    <w:rsid w:val="00003B9A"/>
    <w:rsid w:val="00006EF7"/>
    <w:rsid w:val="00011074"/>
    <w:rsid w:val="0001220A"/>
    <w:rsid w:val="000132D1"/>
    <w:rsid w:val="00016E0A"/>
    <w:rsid w:val="000205C5"/>
    <w:rsid w:val="00025316"/>
    <w:rsid w:val="000335EC"/>
    <w:rsid w:val="00037C06"/>
    <w:rsid w:val="00044DAE"/>
    <w:rsid w:val="00044E9F"/>
    <w:rsid w:val="00052BF8"/>
    <w:rsid w:val="00057116"/>
    <w:rsid w:val="00064CB2"/>
    <w:rsid w:val="00066954"/>
    <w:rsid w:val="00066F5E"/>
    <w:rsid w:val="00067741"/>
    <w:rsid w:val="00072A56"/>
    <w:rsid w:val="00082CCB"/>
    <w:rsid w:val="000A3125"/>
    <w:rsid w:val="000A4A4E"/>
    <w:rsid w:val="000B0519"/>
    <w:rsid w:val="000B1ABD"/>
    <w:rsid w:val="000B61FD"/>
    <w:rsid w:val="000C0BF7"/>
    <w:rsid w:val="000C5FE3"/>
    <w:rsid w:val="000D122A"/>
    <w:rsid w:val="000E55AD"/>
    <w:rsid w:val="000E6286"/>
    <w:rsid w:val="000E630D"/>
    <w:rsid w:val="000F0DF6"/>
    <w:rsid w:val="001001BD"/>
    <w:rsid w:val="00102222"/>
    <w:rsid w:val="00120541"/>
    <w:rsid w:val="001211F3"/>
    <w:rsid w:val="0012711C"/>
    <w:rsid w:val="00127B5D"/>
    <w:rsid w:val="00133B51"/>
    <w:rsid w:val="0015668C"/>
    <w:rsid w:val="00165222"/>
    <w:rsid w:val="00171925"/>
    <w:rsid w:val="001727A7"/>
    <w:rsid w:val="00173998"/>
    <w:rsid w:val="00174617"/>
    <w:rsid w:val="001759A7"/>
    <w:rsid w:val="001A4192"/>
    <w:rsid w:val="001A7910"/>
    <w:rsid w:val="001C5C86"/>
    <w:rsid w:val="001C718D"/>
    <w:rsid w:val="001E14C4"/>
    <w:rsid w:val="001E3D6B"/>
    <w:rsid w:val="001F1F85"/>
    <w:rsid w:val="001F7D5F"/>
    <w:rsid w:val="001F7EB4"/>
    <w:rsid w:val="002000C2"/>
    <w:rsid w:val="00205204"/>
    <w:rsid w:val="00205F25"/>
    <w:rsid w:val="002201EA"/>
    <w:rsid w:val="002209BD"/>
    <w:rsid w:val="00221B1E"/>
    <w:rsid w:val="00240DCD"/>
    <w:rsid w:val="002442C1"/>
    <w:rsid w:val="0024786B"/>
    <w:rsid w:val="00251D80"/>
    <w:rsid w:val="00254FB5"/>
    <w:rsid w:val="002618F0"/>
    <w:rsid w:val="002640E5"/>
    <w:rsid w:val="0026436F"/>
    <w:rsid w:val="0026606E"/>
    <w:rsid w:val="00270901"/>
    <w:rsid w:val="00276403"/>
    <w:rsid w:val="00280989"/>
    <w:rsid w:val="00283472"/>
    <w:rsid w:val="002944FD"/>
    <w:rsid w:val="002A1B1A"/>
    <w:rsid w:val="002C1C50"/>
    <w:rsid w:val="002D4C77"/>
    <w:rsid w:val="002E6A7D"/>
    <w:rsid w:val="002E7A9E"/>
    <w:rsid w:val="002F3C41"/>
    <w:rsid w:val="002F6548"/>
    <w:rsid w:val="002F6C5C"/>
    <w:rsid w:val="0030045C"/>
    <w:rsid w:val="003205AD"/>
    <w:rsid w:val="00321FF1"/>
    <w:rsid w:val="0033027D"/>
    <w:rsid w:val="00335107"/>
    <w:rsid w:val="00335FB2"/>
    <w:rsid w:val="003376B5"/>
    <w:rsid w:val="00344158"/>
    <w:rsid w:val="00347B74"/>
    <w:rsid w:val="003544CB"/>
    <w:rsid w:val="00355CB6"/>
    <w:rsid w:val="00366257"/>
    <w:rsid w:val="003667D8"/>
    <w:rsid w:val="00373324"/>
    <w:rsid w:val="00382EB0"/>
    <w:rsid w:val="0038516D"/>
    <w:rsid w:val="003869D7"/>
    <w:rsid w:val="003A08AA"/>
    <w:rsid w:val="003A1EB0"/>
    <w:rsid w:val="003A2429"/>
    <w:rsid w:val="003A247C"/>
    <w:rsid w:val="003B7BCF"/>
    <w:rsid w:val="003C0F14"/>
    <w:rsid w:val="003C2DA6"/>
    <w:rsid w:val="003C6DA6"/>
    <w:rsid w:val="003D2781"/>
    <w:rsid w:val="003D62A9"/>
    <w:rsid w:val="003D7E29"/>
    <w:rsid w:val="003F04C7"/>
    <w:rsid w:val="003F268E"/>
    <w:rsid w:val="003F5A1B"/>
    <w:rsid w:val="003F7142"/>
    <w:rsid w:val="003F7B3D"/>
    <w:rsid w:val="00403AEA"/>
    <w:rsid w:val="00411698"/>
    <w:rsid w:val="00414164"/>
    <w:rsid w:val="0041789B"/>
    <w:rsid w:val="00424E29"/>
    <w:rsid w:val="004260A5"/>
    <w:rsid w:val="00432283"/>
    <w:rsid w:val="0043745F"/>
    <w:rsid w:val="00437F58"/>
    <w:rsid w:val="0044029F"/>
    <w:rsid w:val="00440BC9"/>
    <w:rsid w:val="00442D4E"/>
    <w:rsid w:val="00445C69"/>
    <w:rsid w:val="00454609"/>
    <w:rsid w:val="00455DE4"/>
    <w:rsid w:val="0048267C"/>
    <w:rsid w:val="004876B9"/>
    <w:rsid w:val="00493A79"/>
    <w:rsid w:val="00495840"/>
    <w:rsid w:val="004A40BE"/>
    <w:rsid w:val="004A6A60"/>
    <w:rsid w:val="004B0994"/>
    <w:rsid w:val="004C606A"/>
    <w:rsid w:val="004C634D"/>
    <w:rsid w:val="004C755C"/>
    <w:rsid w:val="004D24B9"/>
    <w:rsid w:val="004E2CE2"/>
    <w:rsid w:val="004E313F"/>
    <w:rsid w:val="004E5172"/>
    <w:rsid w:val="004E6F8A"/>
    <w:rsid w:val="005021D7"/>
    <w:rsid w:val="00502CD2"/>
    <w:rsid w:val="00504E33"/>
    <w:rsid w:val="005162B8"/>
    <w:rsid w:val="00533096"/>
    <w:rsid w:val="005337D1"/>
    <w:rsid w:val="0054287C"/>
    <w:rsid w:val="005452C2"/>
    <w:rsid w:val="0055216E"/>
    <w:rsid w:val="00552C2C"/>
    <w:rsid w:val="005555B7"/>
    <w:rsid w:val="00555B69"/>
    <w:rsid w:val="005562A8"/>
    <w:rsid w:val="005573BB"/>
    <w:rsid w:val="00557B2E"/>
    <w:rsid w:val="00561267"/>
    <w:rsid w:val="00567AD2"/>
    <w:rsid w:val="00571E3F"/>
    <w:rsid w:val="00574059"/>
    <w:rsid w:val="00586951"/>
    <w:rsid w:val="00590087"/>
    <w:rsid w:val="005A032D"/>
    <w:rsid w:val="005A3D4D"/>
    <w:rsid w:val="005A7577"/>
    <w:rsid w:val="005C29F7"/>
    <w:rsid w:val="005C4525"/>
    <w:rsid w:val="005C4F58"/>
    <w:rsid w:val="005C5E8D"/>
    <w:rsid w:val="005C78F2"/>
    <w:rsid w:val="005D057C"/>
    <w:rsid w:val="005D3FEC"/>
    <w:rsid w:val="005D44BE"/>
    <w:rsid w:val="005E088B"/>
    <w:rsid w:val="005E763A"/>
    <w:rsid w:val="00611EC4"/>
    <w:rsid w:val="00612542"/>
    <w:rsid w:val="006146D2"/>
    <w:rsid w:val="00620B3F"/>
    <w:rsid w:val="006239E7"/>
    <w:rsid w:val="006254C4"/>
    <w:rsid w:val="006323BE"/>
    <w:rsid w:val="006376CC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5F36"/>
    <w:rsid w:val="006C2E80"/>
    <w:rsid w:val="006C37F2"/>
    <w:rsid w:val="006C4991"/>
    <w:rsid w:val="006D4A2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87F"/>
    <w:rsid w:val="00746F46"/>
    <w:rsid w:val="0075252A"/>
    <w:rsid w:val="00764B84"/>
    <w:rsid w:val="00765028"/>
    <w:rsid w:val="0077032A"/>
    <w:rsid w:val="00777A46"/>
    <w:rsid w:val="0078034D"/>
    <w:rsid w:val="00790BCC"/>
    <w:rsid w:val="00795CEE"/>
    <w:rsid w:val="00796F94"/>
    <w:rsid w:val="007974F5"/>
    <w:rsid w:val="007A036E"/>
    <w:rsid w:val="007A0C76"/>
    <w:rsid w:val="007A302F"/>
    <w:rsid w:val="007A5AA5"/>
    <w:rsid w:val="007A6136"/>
    <w:rsid w:val="007B0F49"/>
    <w:rsid w:val="007C7E14"/>
    <w:rsid w:val="007D03D2"/>
    <w:rsid w:val="007D1AB2"/>
    <w:rsid w:val="007D36CF"/>
    <w:rsid w:val="007D7CA5"/>
    <w:rsid w:val="007F1B92"/>
    <w:rsid w:val="007F522E"/>
    <w:rsid w:val="007F7421"/>
    <w:rsid w:val="00801F7F"/>
    <w:rsid w:val="0080428C"/>
    <w:rsid w:val="0081213D"/>
    <w:rsid w:val="00813C1F"/>
    <w:rsid w:val="008146A2"/>
    <w:rsid w:val="008208CD"/>
    <w:rsid w:val="00824111"/>
    <w:rsid w:val="00834A60"/>
    <w:rsid w:val="00837BCD"/>
    <w:rsid w:val="00850175"/>
    <w:rsid w:val="0085530D"/>
    <w:rsid w:val="00863E89"/>
    <w:rsid w:val="00872B3B"/>
    <w:rsid w:val="008817FC"/>
    <w:rsid w:val="0088222A"/>
    <w:rsid w:val="008835FC"/>
    <w:rsid w:val="00885711"/>
    <w:rsid w:val="008901F6"/>
    <w:rsid w:val="00890FDE"/>
    <w:rsid w:val="00896C03"/>
    <w:rsid w:val="008A495D"/>
    <w:rsid w:val="008A76FD"/>
    <w:rsid w:val="008B114B"/>
    <w:rsid w:val="008B25F8"/>
    <w:rsid w:val="008B2D09"/>
    <w:rsid w:val="008B519F"/>
    <w:rsid w:val="008C0E78"/>
    <w:rsid w:val="008C2CA7"/>
    <w:rsid w:val="008C312E"/>
    <w:rsid w:val="008C537F"/>
    <w:rsid w:val="008D149B"/>
    <w:rsid w:val="008D646C"/>
    <w:rsid w:val="008D658B"/>
    <w:rsid w:val="008F1DBB"/>
    <w:rsid w:val="008F5540"/>
    <w:rsid w:val="00906FC0"/>
    <w:rsid w:val="00922FCB"/>
    <w:rsid w:val="00932064"/>
    <w:rsid w:val="00935CB0"/>
    <w:rsid w:val="00937C6F"/>
    <w:rsid w:val="009428A9"/>
    <w:rsid w:val="0094348C"/>
    <w:rsid w:val="009437A2"/>
    <w:rsid w:val="00944B28"/>
    <w:rsid w:val="009648E7"/>
    <w:rsid w:val="00967838"/>
    <w:rsid w:val="009710F9"/>
    <w:rsid w:val="009768B4"/>
    <w:rsid w:val="009822EC"/>
    <w:rsid w:val="00982CD6"/>
    <w:rsid w:val="009833BF"/>
    <w:rsid w:val="00985B73"/>
    <w:rsid w:val="009870A7"/>
    <w:rsid w:val="00990C9B"/>
    <w:rsid w:val="00992266"/>
    <w:rsid w:val="00994945"/>
    <w:rsid w:val="00994A54"/>
    <w:rsid w:val="009A0B51"/>
    <w:rsid w:val="009A3BC4"/>
    <w:rsid w:val="009A527F"/>
    <w:rsid w:val="009A6092"/>
    <w:rsid w:val="009B1936"/>
    <w:rsid w:val="009B33BA"/>
    <w:rsid w:val="009B493F"/>
    <w:rsid w:val="009C2977"/>
    <w:rsid w:val="009C2DCC"/>
    <w:rsid w:val="009E6C21"/>
    <w:rsid w:val="009F7959"/>
    <w:rsid w:val="00A01CFF"/>
    <w:rsid w:val="00A102D3"/>
    <w:rsid w:val="00A10539"/>
    <w:rsid w:val="00A105CD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D1C"/>
    <w:rsid w:val="00A6656B"/>
    <w:rsid w:val="00A70E1E"/>
    <w:rsid w:val="00A73257"/>
    <w:rsid w:val="00A77E11"/>
    <w:rsid w:val="00A8710E"/>
    <w:rsid w:val="00A9081F"/>
    <w:rsid w:val="00A9188C"/>
    <w:rsid w:val="00A97002"/>
    <w:rsid w:val="00A97A52"/>
    <w:rsid w:val="00AA0D6A"/>
    <w:rsid w:val="00AA3233"/>
    <w:rsid w:val="00AB58BF"/>
    <w:rsid w:val="00AC619F"/>
    <w:rsid w:val="00AC6AE6"/>
    <w:rsid w:val="00AD0751"/>
    <w:rsid w:val="00AD5532"/>
    <w:rsid w:val="00AD77C4"/>
    <w:rsid w:val="00AE18E5"/>
    <w:rsid w:val="00AE25BF"/>
    <w:rsid w:val="00AF0C13"/>
    <w:rsid w:val="00B03AF5"/>
    <w:rsid w:val="00B03C01"/>
    <w:rsid w:val="00B078D6"/>
    <w:rsid w:val="00B1248D"/>
    <w:rsid w:val="00B14709"/>
    <w:rsid w:val="00B2240B"/>
    <w:rsid w:val="00B2743D"/>
    <w:rsid w:val="00B3015C"/>
    <w:rsid w:val="00B31552"/>
    <w:rsid w:val="00B344D8"/>
    <w:rsid w:val="00B50156"/>
    <w:rsid w:val="00B51975"/>
    <w:rsid w:val="00B567D1"/>
    <w:rsid w:val="00B711D9"/>
    <w:rsid w:val="00B73B4C"/>
    <w:rsid w:val="00B73F75"/>
    <w:rsid w:val="00B8483E"/>
    <w:rsid w:val="00B946CD"/>
    <w:rsid w:val="00B95462"/>
    <w:rsid w:val="00B96481"/>
    <w:rsid w:val="00BA3A53"/>
    <w:rsid w:val="00BA3C54"/>
    <w:rsid w:val="00BA4095"/>
    <w:rsid w:val="00BA5B43"/>
    <w:rsid w:val="00BB5EBF"/>
    <w:rsid w:val="00BC642A"/>
    <w:rsid w:val="00BE10BE"/>
    <w:rsid w:val="00BF3780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90"/>
    <w:rsid w:val="00C57C50"/>
    <w:rsid w:val="00C6443D"/>
    <w:rsid w:val="00C715CA"/>
    <w:rsid w:val="00C7495D"/>
    <w:rsid w:val="00C77CE9"/>
    <w:rsid w:val="00CA0968"/>
    <w:rsid w:val="00CA168E"/>
    <w:rsid w:val="00CB0647"/>
    <w:rsid w:val="00CB0F9B"/>
    <w:rsid w:val="00CB4236"/>
    <w:rsid w:val="00CC72A4"/>
    <w:rsid w:val="00CC74B6"/>
    <w:rsid w:val="00CD3153"/>
    <w:rsid w:val="00CE4039"/>
    <w:rsid w:val="00CF1CA9"/>
    <w:rsid w:val="00CF6240"/>
    <w:rsid w:val="00CF6810"/>
    <w:rsid w:val="00D047D1"/>
    <w:rsid w:val="00D06117"/>
    <w:rsid w:val="00D209B2"/>
    <w:rsid w:val="00D21FAC"/>
    <w:rsid w:val="00D31CC8"/>
    <w:rsid w:val="00D32678"/>
    <w:rsid w:val="00D32716"/>
    <w:rsid w:val="00D521C1"/>
    <w:rsid w:val="00D648E7"/>
    <w:rsid w:val="00D71F40"/>
    <w:rsid w:val="00D77416"/>
    <w:rsid w:val="00D80FC6"/>
    <w:rsid w:val="00D94917"/>
    <w:rsid w:val="00DA74F3"/>
    <w:rsid w:val="00DB336A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619A"/>
    <w:rsid w:val="00E418DE"/>
    <w:rsid w:val="00E51672"/>
    <w:rsid w:val="00E52C57"/>
    <w:rsid w:val="00E57E7D"/>
    <w:rsid w:val="00E606E7"/>
    <w:rsid w:val="00E67EBC"/>
    <w:rsid w:val="00E84CD8"/>
    <w:rsid w:val="00E85619"/>
    <w:rsid w:val="00E90B85"/>
    <w:rsid w:val="00E91679"/>
    <w:rsid w:val="00E92452"/>
    <w:rsid w:val="00E94CC1"/>
    <w:rsid w:val="00E96431"/>
    <w:rsid w:val="00EA62DA"/>
    <w:rsid w:val="00EC3039"/>
    <w:rsid w:val="00EC5235"/>
    <w:rsid w:val="00EC77AC"/>
    <w:rsid w:val="00ED6B03"/>
    <w:rsid w:val="00ED772B"/>
    <w:rsid w:val="00ED7A5B"/>
    <w:rsid w:val="00F07C92"/>
    <w:rsid w:val="00F138AB"/>
    <w:rsid w:val="00F14B43"/>
    <w:rsid w:val="00F17F31"/>
    <w:rsid w:val="00F203C7"/>
    <w:rsid w:val="00F215E2"/>
    <w:rsid w:val="00F21C3D"/>
    <w:rsid w:val="00F21E3F"/>
    <w:rsid w:val="00F225AF"/>
    <w:rsid w:val="00F41A27"/>
    <w:rsid w:val="00F4338D"/>
    <w:rsid w:val="00F436EF"/>
    <w:rsid w:val="00F440D3"/>
    <w:rsid w:val="00F446AC"/>
    <w:rsid w:val="00F46EAF"/>
    <w:rsid w:val="00F51B42"/>
    <w:rsid w:val="00F5774F"/>
    <w:rsid w:val="00F62688"/>
    <w:rsid w:val="00F70EBC"/>
    <w:rsid w:val="00F76BE5"/>
    <w:rsid w:val="00F83D11"/>
    <w:rsid w:val="00F921F1"/>
    <w:rsid w:val="00F956C2"/>
    <w:rsid w:val="00FB127E"/>
    <w:rsid w:val="00FC0804"/>
    <w:rsid w:val="00FC3B6D"/>
    <w:rsid w:val="00FD3A4E"/>
    <w:rsid w:val="00FD5AA3"/>
    <w:rsid w:val="00FD6800"/>
    <w:rsid w:val="00FE30D7"/>
    <w:rsid w:val="00FE403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B5F36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1">
    <w:name w:val="heading 1"/>
    <w:next w:val="a"/>
    <w:link w:val="10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8">
    <w:name w:val="annotation text"/>
    <w:basedOn w:val="a"/>
    <w:link w:val="a9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9">
    <w:name w:val="批注文字 字符"/>
    <w:basedOn w:val="a0"/>
    <w:link w:val="a8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a">
    <w:name w:val="Hyperlink"/>
    <w:basedOn w:val="a0"/>
    <w:rsid w:val="00B2240B"/>
    <w:rPr>
      <w:color w:val="0563C1" w:themeColor="hyperlink"/>
      <w:u w:val="single"/>
    </w:rPr>
  </w:style>
  <w:style w:type="character" w:styleId="ab">
    <w:name w:val="Mention"/>
    <w:basedOn w:val="a0"/>
    <w:uiPriority w:val="99"/>
    <w:semiHidden/>
    <w:unhideWhenUsed/>
    <w:rsid w:val="00B2240B"/>
    <w:rPr>
      <w:color w:val="2B579A"/>
      <w:shd w:val="clear" w:color="auto" w:fill="E6E6E6"/>
    </w:rPr>
  </w:style>
  <w:style w:type="character" w:styleId="ac">
    <w:name w:val="Unresolved Mention"/>
    <w:basedOn w:val="a0"/>
    <w:uiPriority w:val="99"/>
    <w:semiHidden/>
    <w:unhideWhenUsed/>
    <w:rsid w:val="00382EB0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rsid w:val="00E67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Cs w:val="0"/>
      <w:color w:val="auto"/>
      <w:sz w:val="24"/>
      <w:szCs w:val="24"/>
      <w:lang w:val="af-ZA" w:eastAsia="af-ZA"/>
    </w:rPr>
  </w:style>
  <w:style w:type="character" w:styleId="ae">
    <w:name w:val="Emphasis"/>
    <w:basedOn w:val="a0"/>
    <w:uiPriority w:val="20"/>
    <w:qFormat/>
    <w:rsid w:val="00E67EBC"/>
    <w:rPr>
      <w:i/>
      <w:iCs/>
    </w:rPr>
  </w:style>
  <w:style w:type="character" w:styleId="af">
    <w:name w:val="annotation reference"/>
    <w:basedOn w:val="a0"/>
    <w:rsid w:val="00EC77AC"/>
    <w:rPr>
      <w:sz w:val="16"/>
      <w:szCs w:val="16"/>
    </w:rPr>
  </w:style>
  <w:style w:type="paragraph" w:styleId="af0">
    <w:name w:val="annotation subject"/>
    <w:basedOn w:val="a8"/>
    <w:next w:val="a8"/>
    <w:link w:val="af1"/>
    <w:rsid w:val="00EC77A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1">
    <w:name w:val="批注主题 字符"/>
    <w:basedOn w:val="a9"/>
    <w:link w:val="af0"/>
    <w:rsid w:val="00EC77AC"/>
    <w:rPr>
      <w:rFonts w:ascii="Arial" w:hAnsi="Arial"/>
      <w:b/>
      <w:bCs/>
      <w:iCs/>
      <w:color w:val="000000"/>
      <w:lang w:eastAsia="ja-JP"/>
    </w:rPr>
  </w:style>
  <w:style w:type="character" w:customStyle="1" w:styleId="a6">
    <w:name w:val="页眉 字符"/>
    <w:link w:val="a5"/>
    <w:rsid w:val="00D648E7"/>
    <w:rPr>
      <w:rFonts w:ascii="Arial" w:hAnsi="Arial"/>
      <w:b/>
      <w:noProof/>
      <w:sz w:val="18"/>
      <w:lang w:eastAsia="ja-JP"/>
    </w:rPr>
  </w:style>
  <w:style w:type="paragraph" w:styleId="af2">
    <w:name w:val="List Paragraph"/>
    <w:basedOn w:val="a"/>
    <w:uiPriority w:val="34"/>
    <w:qFormat/>
    <w:rsid w:val="00044E9F"/>
    <w:pPr>
      <w:overflowPunct/>
      <w:autoSpaceDE/>
      <w:autoSpaceDN/>
      <w:adjustRightInd/>
      <w:spacing w:after="0"/>
      <w:ind w:left="720"/>
      <w:textAlignment w:val="auto"/>
    </w:pPr>
    <w:rPr>
      <w:rFonts w:eastAsia="MS Mincho"/>
      <w:iCs w:val="0"/>
      <w:color w:val="auto"/>
      <w:sz w:val="24"/>
      <w:szCs w:val="24"/>
    </w:rPr>
  </w:style>
  <w:style w:type="table" w:styleId="af3">
    <w:name w:val="Table Grid"/>
    <w:basedOn w:val="a1"/>
    <w:uiPriority w:val="39"/>
    <w:rsid w:val="00044E9F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44E9F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6_Budapest_2022_06/INBOX/DRAFTS/SP-220709_rev8%20R19%20plannin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55898-7DFE-4D93-94EB-A0EE2153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Zhuwenruo</cp:lastModifiedBy>
  <cp:revision>3</cp:revision>
  <cp:lastPrinted>2000-02-29T11:31:00Z</cp:lastPrinted>
  <dcterms:created xsi:type="dcterms:W3CDTF">2022-09-07T07:04:00Z</dcterms:created>
  <dcterms:modified xsi:type="dcterms:W3CDTF">2022-09-07T07:04:00Z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